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7" w:rsidRPr="00BF223A" w:rsidRDefault="002C5252" w:rsidP="00A043FF">
      <w:pPr>
        <w:jc w:val="center"/>
        <w:rPr>
          <w:b/>
        </w:rPr>
      </w:pPr>
      <w:r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5252">
        <w:rPr>
          <w:b/>
        </w:rPr>
        <w:instrText xml:space="preserve"> FORMTEXT </w:instrText>
      </w:r>
      <w:r w:rsidRPr="002C5252">
        <w:rPr>
          <w:b/>
        </w:rPr>
      </w:r>
      <w:r w:rsidRPr="002C5252">
        <w:rPr>
          <w:b/>
        </w:rPr>
        <w:fldChar w:fldCharType="separate"/>
      </w:r>
      <w:r>
        <w:rPr>
          <w:b/>
        </w:rPr>
        <w:t>[</w:t>
      </w:r>
      <w:r w:rsidRPr="00BF223A">
        <w:rPr>
          <w:b/>
        </w:rPr>
        <w:t>Company</w:t>
      </w:r>
      <w:r>
        <w:rPr>
          <w:b/>
        </w:rPr>
        <w:t xml:space="preserve"> Name]</w:t>
      </w:r>
      <w:r w:rsidRPr="002C5252">
        <w:fldChar w:fldCharType="end"/>
      </w:r>
      <w:r>
        <w:rPr>
          <w:b/>
        </w:rPr>
        <w:t xml:space="preserve"> </w:t>
      </w:r>
      <w:r w:rsidR="003E07A7" w:rsidRPr="00BF223A">
        <w:rPr>
          <w:b/>
        </w:rPr>
        <w:t>DWC-LLC (the “Company”)</w:t>
      </w:r>
    </w:p>
    <w:p w:rsidR="003E07A7" w:rsidRPr="00BF223A" w:rsidRDefault="003E07A7" w:rsidP="007D6C35">
      <w:pPr>
        <w:pBdr>
          <w:bottom w:val="single" w:sz="12" w:space="1" w:color="auto"/>
        </w:pBdr>
        <w:jc w:val="center"/>
        <w:rPr>
          <w:b/>
        </w:rPr>
      </w:pPr>
      <w:r w:rsidRPr="00BF223A">
        <w:rPr>
          <w:b/>
        </w:rPr>
        <w:t xml:space="preserve">WRITTEN RESOLUTION OF THE </w:t>
      </w:r>
      <w:r w:rsidR="001A553D" w:rsidRPr="00BF223A">
        <w:rPr>
          <w:b/>
        </w:rPr>
        <w:t>SHAREHOLDERS</w:t>
      </w:r>
      <w:r w:rsidRPr="00BF223A">
        <w:rPr>
          <w:b/>
        </w:rPr>
        <w:t xml:space="preserve"> PURSUANT TO ARTICLE </w:t>
      </w:r>
      <w:r w:rsidR="001A553D" w:rsidRPr="00BF223A">
        <w:rPr>
          <w:b/>
        </w:rPr>
        <w:t>3</w:t>
      </w:r>
      <w:r w:rsidRPr="00BF223A">
        <w:rPr>
          <w:b/>
        </w:rPr>
        <w:t>5 OF THE COMPANY’S ARTICLES OF ASSOCIATION</w:t>
      </w:r>
    </w:p>
    <w:p w:rsidR="001A553D" w:rsidRPr="007D6C35" w:rsidRDefault="00BF223A" w:rsidP="00A043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PASSED ON</w:t>
      </w:r>
      <w:r w:rsidR="001A553D" w:rsidRPr="00BF223A">
        <w:rPr>
          <w:b/>
        </w:rPr>
        <w:t xml:space="preserve"> </w:t>
      </w:r>
      <w:r w:rsidR="002C5252"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252" w:rsidRPr="002C5252">
        <w:rPr>
          <w:b/>
        </w:rPr>
        <w:instrText xml:space="preserve"> FORMTEXT </w:instrText>
      </w:r>
      <w:r w:rsidR="002C5252" w:rsidRPr="002C5252">
        <w:rPr>
          <w:b/>
        </w:rPr>
      </w:r>
      <w:r w:rsidR="002C5252" w:rsidRPr="002C5252">
        <w:rPr>
          <w:b/>
        </w:rPr>
        <w:fldChar w:fldCharType="separate"/>
      </w:r>
      <w:r w:rsidR="002C5252" w:rsidRPr="007D6C35">
        <w:rPr>
          <w:b/>
          <w:bCs/>
        </w:rPr>
        <w:t>[</w:t>
      </w:r>
      <w:r w:rsidR="002C5252" w:rsidRPr="007D6C35">
        <w:rPr>
          <w:b/>
          <w:bCs/>
          <w:i/>
          <w:iCs/>
        </w:rPr>
        <w:t>insert date</w:t>
      </w:r>
      <w:r w:rsidR="002C5252" w:rsidRPr="007D6C35">
        <w:rPr>
          <w:b/>
          <w:bCs/>
        </w:rPr>
        <w:t>]</w:t>
      </w:r>
      <w:r w:rsidR="002C5252" w:rsidRPr="002C5252">
        <w:fldChar w:fldCharType="end"/>
      </w:r>
      <w:r w:rsidR="002C5252" w:rsidRPr="007D6C35">
        <w:rPr>
          <w:b/>
          <w:bCs/>
        </w:rPr>
        <w:t xml:space="preserve"> </w:t>
      </w:r>
    </w:p>
    <w:p w:rsidR="00E16743" w:rsidRPr="00BF223A" w:rsidRDefault="00E16743" w:rsidP="007D6C35">
      <w:pPr>
        <w:pBdr>
          <w:bottom w:val="single" w:sz="12" w:space="1" w:color="auto"/>
        </w:pBdr>
        <w:tabs>
          <w:tab w:val="left" w:pos="270"/>
        </w:tabs>
        <w:jc w:val="center"/>
        <w:rPr>
          <w:b/>
        </w:rPr>
      </w:pPr>
    </w:p>
    <w:p w:rsidR="003E07A7" w:rsidRDefault="003E07A7" w:rsidP="007D6C35">
      <w:pPr>
        <w:jc w:val="center"/>
      </w:pPr>
    </w:p>
    <w:p w:rsidR="009409D4" w:rsidRDefault="009409D4" w:rsidP="009409D4">
      <w:pPr>
        <w:jc w:val="both"/>
      </w:pPr>
      <w:r w:rsidRPr="009409D4">
        <w:t>We the undersigned shareholders of the Company unanimously pass the following special resolution and agree that it shall have effect as if passed at a meeting of the shareholders duly convened and held:</w:t>
      </w:r>
      <w:r>
        <w:t xml:space="preserve"> </w:t>
      </w:r>
    </w:p>
    <w:p w:rsidR="007A3AAF" w:rsidRDefault="007A3AAF" w:rsidP="007A3AAF">
      <w:pPr>
        <w:spacing w:after="240" w:line="288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>IT IS RESOLVED THAT:</w:t>
      </w:r>
    </w:p>
    <w:p w:rsidR="007A3AAF" w:rsidRDefault="007A3AAF" w:rsidP="007A3AAF">
      <w:pPr>
        <w:numPr>
          <w:ilvl w:val="0"/>
          <w:numId w:val="1"/>
        </w:numPr>
        <w:spacing w:after="240" w:line="288" w:lineRule="auto"/>
        <w:ind w:left="567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t>In accordance with Article 10 of the Company’s Memorandum of Association and subject to the approval of the Dubai World Central Free Zone Administration Department the following Article</w:t>
      </w:r>
      <w:r w:rsidR="00657FEF">
        <w:t xml:space="preserve"> </w:t>
      </w:r>
      <w:r>
        <w:t>be amended, approved and adopted</w:t>
      </w:r>
      <w:r>
        <w:rPr>
          <w:rFonts w:ascii="Trebuchet MS" w:eastAsia="Times New Roman" w:hAnsi="Trebuchet MS" w:cs="Times New Roman"/>
          <w:sz w:val="20"/>
          <w:szCs w:val="20"/>
        </w:rPr>
        <w:t>:</w:t>
      </w:r>
    </w:p>
    <w:p w:rsidR="007A3AAF" w:rsidRPr="002C5252" w:rsidRDefault="00D818E3" w:rsidP="008B3759">
      <w:pPr>
        <w:numPr>
          <w:ilvl w:val="1"/>
          <w:numId w:val="1"/>
        </w:numPr>
        <w:spacing w:after="240" w:line="288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</w:t>
      </w:r>
      <w:r w:rsidR="008B3759">
        <w:rPr>
          <w:rFonts w:eastAsia="Times New Roman" w:cs="Times New Roman"/>
        </w:rPr>
        <w:t xml:space="preserve"> date and</w:t>
      </w:r>
      <w:r>
        <w:rPr>
          <w:rFonts w:eastAsia="Times New Roman" w:cs="Times New Roman"/>
        </w:rPr>
        <w:t xml:space="preserve"> table of all Company Shareholders </w:t>
      </w:r>
      <w:r w:rsidR="00AE0FB0">
        <w:rPr>
          <w:rFonts w:eastAsia="Times New Roman" w:cs="Times New Roman"/>
        </w:rPr>
        <w:t xml:space="preserve">and their respective shareholdings in the Company set out </w:t>
      </w:r>
      <w:r>
        <w:rPr>
          <w:rFonts w:eastAsia="Times New Roman" w:cs="Times New Roman"/>
        </w:rPr>
        <w:t xml:space="preserve">at the end of the Company’s Memorandum of Association </w:t>
      </w:r>
      <w:r w:rsidR="007A3AAF" w:rsidRPr="002C5252">
        <w:rPr>
          <w:rFonts w:eastAsia="Times New Roman" w:cs="Times New Roman"/>
        </w:rPr>
        <w:t>shall be deleted in its entirety and replaced with the following:</w:t>
      </w:r>
    </w:p>
    <w:p w:rsidR="00D818E3" w:rsidRDefault="007A3AAF" w:rsidP="00D818E3">
      <w:pPr>
        <w:ind w:left="1440"/>
        <w:jc w:val="both"/>
        <w:rPr>
          <w:lang w:val="en-GB"/>
        </w:rPr>
      </w:pPr>
      <w:r>
        <w:t>“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670"/>
        <w:gridCol w:w="2842"/>
      </w:tblGrid>
      <w:tr w:rsidR="00D818E3" w:rsidRPr="00C73762" w:rsidTr="00D818E3">
        <w:tc>
          <w:tcPr>
            <w:tcW w:w="2610" w:type="dxa"/>
            <w:shd w:val="clear" w:color="auto" w:fill="auto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before="120" w:line="312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  <w:t>Shareholders</w:t>
            </w:r>
          </w:p>
        </w:tc>
        <w:tc>
          <w:tcPr>
            <w:tcW w:w="1670" w:type="dxa"/>
            <w:shd w:val="clear" w:color="auto" w:fill="auto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before="120" w:line="312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  <w:t>Holding</w:t>
            </w:r>
          </w:p>
        </w:tc>
        <w:tc>
          <w:tcPr>
            <w:tcW w:w="2842" w:type="dxa"/>
            <w:shd w:val="clear" w:color="auto" w:fill="auto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before="120" w:line="312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D818E3" w:rsidRPr="00C73762" w:rsidTr="00D818E3">
        <w:tc>
          <w:tcPr>
            <w:tcW w:w="2610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  <w:tr w:rsidR="00D818E3" w:rsidRPr="00C73762" w:rsidTr="00D818E3">
        <w:tc>
          <w:tcPr>
            <w:tcW w:w="2610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  <w:tr w:rsidR="00D818E3" w:rsidRPr="00C73762" w:rsidTr="00D818E3">
        <w:tc>
          <w:tcPr>
            <w:tcW w:w="2610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  <w:tr w:rsidR="00D818E3" w:rsidRPr="00C73762" w:rsidTr="00D818E3">
        <w:tc>
          <w:tcPr>
            <w:tcW w:w="2610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  <w:tr w:rsidR="00D818E3" w:rsidRPr="00C73762" w:rsidTr="00D818E3">
        <w:tc>
          <w:tcPr>
            <w:tcW w:w="2610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D818E3" w:rsidRPr="00C73762" w:rsidRDefault="00D818E3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</w:tbl>
    <w:p w:rsidR="00286585" w:rsidRDefault="00286585" w:rsidP="00D818E3">
      <w:pPr>
        <w:ind w:left="1440"/>
        <w:jc w:val="both"/>
        <w:rPr>
          <w:lang w:val="en-GB"/>
        </w:rPr>
      </w:pPr>
    </w:p>
    <w:p w:rsidR="000E09D1" w:rsidRPr="008B3759" w:rsidRDefault="008B3759" w:rsidP="00925219">
      <w:pPr>
        <w:spacing w:line="312" w:lineRule="auto"/>
        <w:ind w:left="720" w:firstLine="720"/>
        <w:jc w:val="lowKashida"/>
        <w:rPr>
          <w:rFonts w:ascii="Trebuchet MS" w:hAnsi="Trebuchet MS"/>
          <w:sz w:val="20"/>
          <w:szCs w:val="20"/>
          <w:lang w:val="en-GB"/>
        </w:rPr>
      </w:pPr>
      <w:r w:rsidRPr="00BF2EDA">
        <w:rPr>
          <w:rFonts w:ascii="Trebuchet MS" w:hAnsi="Trebuchet MS"/>
          <w:sz w:val="20"/>
          <w:szCs w:val="20"/>
          <w:lang w:val="en-GB"/>
        </w:rPr>
        <w:t xml:space="preserve">Dated: 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bookmarkEnd w:id="0"/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bookmarkEnd w:id="1"/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bookmarkEnd w:id="2"/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="002C5252">
        <w:rPr>
          <w:lang w:val="en-GB"/>
        </w:rPr>
        <w:t>”</w:t>
      </w:r>
    </w:p>
    <w:p w:rsidR="009409D4" w:rsidRDefault="009409D4" w:rsidP="007D6C35">
      <w:pPr>
        <w:rPr>
          <w:b/>
        </w:rPr>
      </w:pPr>
    </w:p>
    <w:p w:rsidR="003513C1" w:rsidRDefault="003513C1" w:rsidP="003513C1">
      <w:pPr>
        <w:tabs>
          <w:tab w:val="left" w:pos="851"/>
        </w:tabs>
        <w:spacing w:after="240" w:line="288" w:lineRule="auto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IT IS FURTHER RESOLVED THAT</w:t>
      </w:r>
      <w:r>
        <w:rPr>
          <w:rFonts w:ascii="Trebuchet MS" w:hAnsi="Trebuchet MS"/>
          <w:bCs/>
          <w:sz w:val="20"/>
          <w:szCs w:val="20"/>
        </w:rPr>
        <w:t xml:space="preserve"> this resolution may be signed in two counterparts, each of which when signed shall constitute a duplicate original but together shall constitute one resolution, in accordance with Article 35 of the Articles of Association of the Company.</w:t>
      </w:r>
    </w:p>
    <w:p w:rsidR="00AE0FB0" w:rsidRDefault="007D6C35" w:rsidP="00777051">
      <w:pPr>
        <w:rPr>
          <w:b/>
        </w:rPr>
      </w:pPr>
      <w:r w:rsidRPr="007D6C35">
        <w:rPr>
          <w:b/>
        </w:rPr>
        <w:t>Signed</w:t>
      </w:r>
      <w:r w:rsidR="00D818E3">
        <w:rPr>
          <w:b/>
        </w:rPr>
        <w:t xml:space="preserve"> by </w:t>
      </w:r>
      <w:r w:rsidR="003513C1">
        <w:rPr>
          <w:b/>
        </w:rPr>
        <w:t xml:space="preserve">the </w:t>
      </w:r>
      <w:r w:rsidR="00D818E3">
        <w:rPr>
          <w:b/>
        </w:rPr>
        <w:t xml:space="preserve">current and new Shareholders in the </w:t>
      </w:r>
      <w:r w:rsidR="00777051">
        <w:rPr>
          <w:b/>
        </w:rPr>
        <w:t>Company</w:t>
      </w:r>
      <w:bookmarkStart w:id="3" w:name="_GoBack"/>
      <w:bookmarkEnd w:id="3"/>
    </w:p>
    <w:p w:rsidR="003138DE" w:rsidRPr="003138DE" w:rsidRDefault="003138DE" w:rsidP="003138DE">
      <w:pPr>
        <w:rPr>
          <w:b/>
        </w:rPr>
      </w:pPr>
    </w:p>
    <w:tbl>
      <w:tblPr>
        <w:tblStyle w:val="TableGrid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  <w:gridCol w:w="4968"/>
      </w:tblGrid>
      <w:tr w:rsidR="003138DE" w:rsidRPr="009C2438" w:rsidTr="006A2AD0">
        <w:tc>
          <w:tcPr>
            <w:tcW w:w="4608" w:type="dxa"/>
          </w:tcPr>
          <w:p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:rsidTr="006A2AD0">
        <w:tc>
          <w:tcPr>
            <w:tcW w:w="4608" w:type="dxa"/>
          </w:tcPr>
          <w:p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:rsidTr="006A2AD0">
        <w:tc>
          <w:tcPr>
            <w:tcW w:w="4608" w:type="dxa"/>
          </w:tcPr>
          <w:p w:rsidR="003138DE" w:rsidRDefault="003138DE" w:rsidP="006A2AD0"/>
          <w:p w:rsidR="003138DE" w:rsidRPr="009C2438" w:rsidRDefault="003138DE" w:rsidP="006A2AD0"/>
        </w:tc>
        <w:tc>
          <w:tcPr>
            <w:tcW w:w="4968" w:type="dxa"/>
          </w:tcPr>
          <w:p w:rsidR="003138DE" w:rsidRDefault="003138DE" w:rsidP="006A2AD0"/>
          <w:p w:rsidR="003138DE" w:rsidRPr="009C2438" w:rsidRDefault="003138DE" w:rsidP="006A2AD0"/>
        </w:tc>
        <w:tc>
          <w:tcPr>
            <w:tcW w:w="4968" w:type="dxa"/>
          </w:tcPr>
          <w:p w:rsidR="003138DE" w:rsidRPr="009C2438" w:rsidRDefault="003138DE" w:rsidP="006A2AD0"/>
        </w:tc>
      </w:tr>
      <w:tr w:rsidR="003138DE" w:rsidRPr="009C2438" w:rsidTr="006A2AD0">
        <w:tc>
          <w:tcPr>
            <w:tcW w:w="4608" w:type="dxa"/>
          </w:tcPr>
          <w:p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:rsidTr="006A2AD0">
        <w:tc>
          <w:tcPr>
            <w:tcW w:w="4608" w:type="dxa"/>
          </w:tcPr>
          <w:p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:rsidTr="006A2AD0">
        <w:tc>
          <w:tcPr>
            <w:tcW w:w="4608" w:type="dxa"/>
          </w:tcPr>
          <w:p w:rsidR="003138DE" w:rsidRDefault="003138DE" w:rsidP="006A2AD0"/>
          <w:p w:rsidR="003138DE" w:rsidRPr="009C2438" w:rsidRDefault="003138DE" w:rsidP="006A2AD0"/>
        </w:tc>
        <w:tc>
          <w:tcPr>
            <w:tcW w:w="4968" w:type="dxa"/>
          </w:tcPr>
          <w:p w:rsidR="003138DE" w:rsidRDefault="003138DE" w:rsidP="006A2AD0"/>
          <w:p w:rsidR="003138DE" w:rsidRPr="009C2438" w:rsidRDefault="003138DE" w:rsidP="006A2AD0"/>
        </w:tc>
        <w:tc>
          <w:tcPr>
            <w:tcW w:w="4968" w:type="dxa"/>
          </w:tcPr>
          <w:p w:rsidR="003138DE" w:rsidRPr="009C2438" w:rsidRDefault="003138DE" w:rsidP="006A2AD0"/>
        </w:tc>
      </w:tr>
      <w:tr w:rsidR="003138DE" w:rsidRPr="009C2438" w:rsidTr="006A2AD0">
        <w:tc>
          <w:tcPr>
            <w:tcW w:w="4608" w:type="dxa"/>
          </w:tcPr>
          <w:p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  <w:tc>
          <w:tcPr>
            <w:tcW w:w="4968" w:type="dxa"/>
          </w:tcPr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:rsidTr="006A2AD0">
        <w:tc>
          <w:tcPr>
            <w:tcW w:w="4608" w:type="dxa"/>
          </w:tcPr>
          <w:p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  <w:tc>
          <w:tcPr>
            <w:tcW w:w="4968" w:type="dxa"/>
          </w:tcPr>
          <w:p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</w:tbl>
    <w:p w:rsidR="00AE0FB0" w:rsidRDefault="00AE0FB0" w:rsidP="009409D4">
      <w:pPr>
        <w:tabs>
          <w:tab w:val="left" w:pos="1701"/>
          <w:tab w:val="left" w:pos="8640"/>
        </w:tabs>
        <w:rPr>
          <w:iCs/>
        </w:rPr>
      </w:pPr>
    </w:p>
    <w:p w:rsidR="00515CDD" w:rsidRDefault="00515CDD" w:rsidP="00515CDD">
      <w:pPr>
        <w:spacing w:before="240" w:after="240" w:line="360" w:lineRule="auto"/>
        <w:ind w:left="505" w:hanging="505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515CDD" w:rsidRDefault="00515CDD" w:rsidP="00925219">
      <w:pPr>
        <w:spacing w:before="240" w:after="240" w:line="360" w:lineRule="auto"/>
        <w:ind w:left="505" w:hanging="505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Dated this 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25219"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 w:rsidR="00925219">
        <w:rPr>
          <w:rFonts w:ascii="Trebuchet MS" w:hAnsi="Trebuchet MS"/>
          <w:sz w:val="20"/>
          <w:szCs w:val="20"/>
          <w:lang w:val="en-GB"/>
        </w:rPr>
      </w:r>
      <w:r w:rsidR="00925219">
        <w:rPr>
          <w:rFonts w:ascii="Trebuchet MS" w:hAnsi="Trebuchet MS"/>
          <w:sz w:val="20"/>
          <w:szCs w:val="20"/>
          <w:lang w:val="en-GB"/>
        </w:rPr>
        <w:fldChar w:fldCharType="separate"/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end"/>
      </w:r>
      <w:r w:rsidR="00925219">
        <w:rPr>
          <w:rFonts w:ascii="Trebuchet MS" w:hAnsi="Trebuchet MS"/>
          <w:sz w:val="20"/>
          <w:szCs w:val="20"/>
          <w:lang w:val="en-GB"/>
        </w:rPr>
        <w:t xml:space="preserve"> 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25219"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 w:rsidR="00925219">
        <w:rPr>
          <w:rFonts w:ascii="Trebuchet MS" w:hAnsi="Trebuchet MS"/>
          <w:sz w:val="20"/>
          <w:szCs w:val="20"/>
          <w:lang w:val="en-GB"/>
        </w:rPr>
      </w:r>
      <w:r w:rsidR="00925219">
        <w:rPr>
          <w:rFonts w:ascii="Trebuchet MS" w:hAnsi="Trebuchet MS"/>
          <w:sz w:val="20"/>
          <w:szCs w:val="20"/>
          <w:lang w:val="en-GB"/>
        </w:rPr>
        <w:fldChar w:fldCharType="separate"/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end"/>
      </w:r>
      <w:r w:rsidR="00925219">
        <w:rPr>
          <w:rFonts w:ascii="Trebuchet MS" w:hAnsi="Trebuchet MS"/>
          <w:sz w:val="20"/>
          <w:szCs w:val="20"/>
          <w:lang w:val="en-GB"/>
        </w:rPr>
        <w:t xml:space="preserve"> 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25219"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 w:rsidR="00925219">
        <w:rPr>
          <w:rFonts w:ascii="Trebuchet MS" w:hAnsi="Trebuchet MS"/>
          <w:sz w:val="20"/>
          <w:szCs w:val="20"/>
          <w:lang w:val="en-GB"/>
        </w:rPr>
      </w:r>
      <w:r w:rsidR="00925219">
        <w:rPr>
          <w:rFonts w:ascii="Trebuchet MS" w:hAnsi="Trebuchet MS"/>
          <w:sz w:val="20"/>
          <w:szCs w:val="20"/>
          <w:lang w:val="en-GB"/>
        </w:rPr>
        <w:fldChar w:fldCharType="separate"/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end"/>
      </w:r>
    </w:p>
    <w:p w:rsidR="00515CDD" w:rsidRPr="009409D4" w:rsidRDefault="00515CDD" w:rsidP="00515CDD">
      <w:pPr>
        <w:tabs>
          <w:tab w:val="left" w:pos="1701"/>
          <w:tab w:val="left" w:pos="8640"/>
        </w:tabs>
        <w:rPr>
          <w:iCs/>
        </w:rPr>
      </w:pPr>
    </w:p>
    <w:sectPr w:rsidR="00515CDD" w:rsidRPr="009409D4" w:rsidSect="00597B7D">
      <w:headerReference w:type="default" r:id="rId8"/>
      <w:foot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91" w:rsidRDefault="002A5291" w:rsidP="00597B7D">
      <w:pPr>
        <w:spacing w:after="0" w:line="240" w:lineRule="auto"/>
      </w:pPr>
      <w:r>
        <w:separator/>
      </w:r>
    </w:p>
  </w:endnote>
  <w:endnote w:type="continuationSeparator" w:id="0">
    <w:p w:rsidR="002A5291" w:rsidRDefault="002A5291" w:rsidP="0059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170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FB0" w:rsidRDefault="00AE0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05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AE0FB0" w:rsidRDefault="00AE0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91" w:rsidRDefault="002A5291" w:rsidP="00597B7D">
      <w:pPr>
        <w:spacing w:after="0" w:line="240" w:lineRule="auto"/>
      </w:pPr>
      <w:r>
        <w:separator/>
      </w:r>
    </w:p>
  </w:footnote>
  <w:footnote w:type="continuationSeparator" w:id="0">
    <w:p w:rsidR="002A5291" w:rsidRDefault="002A5291" w:rsidP="0059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7D" w:rsidRPr="00597B7D" w:rsidRDefault="00597B7D" w:rsidP="00EF7F36">
    <w:pPr>
      <w:pStyle w:val="Header"/>
      <w:ind w:left="-630"/>
      <w:rPr>
        <w:sz w:val="20"/>
        <w:szCs w:val="20"/>
      </w:rPr>
    </w:pPr>
    <w:r w:rsidRPr="00597B7D">
      <w:rPr>
        <w:sz w:val="20"/>
        <w:szCs w:val="20"/>
      </w:rPr>
      <w:t xml:space="preserve">RESOLUTION OF </w:t>
    </w:r>
    <w:r w:rsidR="00754C27">
      <w:rPr>
        <w:sz w:val="20"/>
        <w:szCs w:val="20"/>
      </w:rPr>
      <w:t xml:space="preserve">THE </w:t>
    </w:r>
    <w:r w:rsidRPr="00597B7D">
      <w:rPr>
        <w:sz w:val="20"/>
        <w:szCs w:val="20"/>
      </w:rPr>
      <w:t>SHAREHOLDERS</w:t>
    </w:r>
    <w:r w:rsidR="00754C27">
      <w:rPr>
        <w:sz w:val="20"/>
        <w:szCs w:val="20"/>
      </w:rPr>
      <w:t>:</w:t>
    </w:r>
    <w:r w:rsidR="00A043FF">
      <w:rPr>
        <w:sz w:val="20"/>
        <w:szCs w:val="20"/>
      </w:rPr>
      <w:t xml:space="preserve"> AMENDMENT TO </w:t>
    </w:r>
    <w:r w:rsidRPr="00597B7D">
      <w:rPr>
        <w:sz w:val="20"/>
        <w:szCs w:val="20"/>
      </w:rPr>
      <w:t>ARTICLES OF ASSOCIATION</w:t>
    </w:r>
    <w:r w:rsidR="00A043FF">
      <w:rPr>
        <w:sz w:val="20"/>
        <w:szCs w:val="20"/>
      </w:rPr>
      <w:t xml:space="preserve"> – </w:t>
    </w:r>
    <w:r w:rsidR="00EF7F36">
      <w:rPr>
        <w:sz w:val="20"/>
        <w:szCs w:val="20"/>
      </w:rPr>
      <w:t>TABLE OF COMPANY SHAREHOLDERS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B75"/>
    <w:multiLevelType w:val="hybridMultilevel"/>
    <w:tmpl w:val="0AC0CB1C"/>
    <w:lvl w:ilvl="0" w:tplc="9FF6346E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24C87A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A7"/>
    <w:rsid w:val="00086E76"/>
    <w:rsid w:val="000B3554"/>
    <w:rsid w:val="000E09D1"/>
    <w:rsid w:val="001A553D"/>
    <w:rsid w:val="001B3171"/>
    <w:rsid w:val="0026619A"/>
    <w:rsid w:val="00270BB5"/>
    <w:rsid w:val="00286585"/>
    <w:rsid w:val="002A5291"/>
    <w:rsid w:val="002C5252"/>
    <w:rsid w:val="002D3DA8"/>
    <w:rsid w:val="002D4798"/>
    <w:rsid w:val="003118E8"/>
    <w:rsid w:val="003138DE"/>
    <w:rsid w:val="0031722C"/>
    <w:rsid w:val="003513C1"/>
    <w:rsid w:val="0038622B"/>
    <w:rsid w:val="003967F5"/>
    <w:rsid w:val="003D3759"/>
    <w:rsid w:val="003D5FCC"/>
    <w:rsid w:val="003E07A7"/>
    <w:rsid w:val="00404514"/>
    <w:rsid w:val="0041042D"/>
    <w:rsid w:val="004D534A"/>
    <w:rsid w:val="00515CDD"/>
    <w:rsid w:val="00552916"/>
    <w:rsid w:val="00597B7D"/>
    <w:rsid w:val="005F78BE"/>
    <w:rsid w:val="00642A89"/>
    <w:rsid w:val="00657FEF"/>
    <w:rsid w:val="00680CCE"/>
    <w:rsid w:val="0071135B"/>
    <w:rsid w:val="00754C27"/>
    <w:rsid w:val="00777051"/>
    <w:rsid w:val="00786A15"/>
    <w:rsid w:val="007A3AAF"/>
    <w:rsid w:val="007B7472"/>
    <w:rsid w:val="007C13C1"/>
    <w:rsid w:val="007D6C35"/>
    <w:rsid w:val="007E02DC"/>
    <w:rsid w:val="008B3759"/>
    <w:rsid w:val="00925219"/>
    <w:rsid w:val="009409D4"/>
    <w:rsid w:val="00985461"/>
    <w:rsid w:val="009E1AD3"/>
    <w:rsid w:val="009E4B23"/>
    <w:rsid w:val="00A043FF"/>
    <w:rsid w:val="00A0667E"/>
    <w:rsid w:val="00A547E2"/>
    <w:rsid w:val="00AE0FB0"/>
    <w:rsid w:val="00BC1493"/>
    <w:rsid w:val="00BF223A"/>
    <w:rsid w:val="00BF2CB9"/>
    <w:rsid w:val="00BF4A48"/>
    <w:rsid w:val="00C56D6C"/>
    <w:rsid w:val="00D006AF"/>
    <w:rsid w:val="00D818E3"/>
    <w:rsid w:val="00DD1C76"/>
    <w:rsid w:val="00E06BA8"/>
    <w:rsid w:val="00E16743"/>
    <w:rsid w:val="00EF22AA"/>
    <w:rsid w:val="00EF7F36"/>
    <w:rsid w:val="00F510A1"/>
    <w:rsid w:val="00F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7D"/>
  </w:style>
  <w:style w:type="paragraph" w:styleId="Footer">
    <w:name w:val="footer"/>
    <w:basedOn w:val="Normal"/>
    <w:link w:val="Foot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7D"/>
  </w:style>
  <w:style w:type="paragraph" w:styleId="BodyText">
    <w:name w:val="Body Text"/>
    <w:basedOn w:val="Normal"/>
    <w:link w:val="BodyTextChar"/>
    <w:rsid w:val="00D818E3"/>
    <w:pPr>
      <w:tabs>
        <w:tab w:val="left" w:pos="43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18E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1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7D"/>
  </w:style>
  <w:style w:type="paragraph" w:styleId="Footer">
    <w:name w:val="footer"/>
    <w:basedOn w:val="Normal"/>
    <w:link w:val="Foot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7D"/>
  </w:style>
  <w:style w:type="paragraph" w:styleId="BodyText">
    <w:name w:val="Body Text"/>
    <w:basedOn w:val="Normal"/>
    <w:link w:val="BodyTextChar"/>
    <w:rsid w:val="00D818E3"/>
    <w:pPr>
      <w:tabs>
        <w:tab w:val="left" w:pos="43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18E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1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O'Mahoney</dc:creator>
  <cp:lastModifiedBy>Osama Abuljebain - Legal Counsel</cp:lastModifiedBy>
  <cp:revision>10</cp:revision>
  <cp:lastPrinted>2015-01-08T05:04:00Z</cp:lastPrinted>
  <dcterms:created xsi:type="dcterms:W3CDTF">2015-01-08T07:26:00Z</dcterms:created>
  <dcterms:modified xsi:type="dcterms:W3CDTF">2015-01-11T04:03:00Z</dcterms:modified>
</cp:coreProperties>
</file>